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3F" w:rsidRDefault="001816DC" w:rsidP="00144251">
      <w:pPr>
        <w:ind w:left="18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27pt;margin-top:4.55pt;width:495pt;height:61.8pt;z-index:-251648000" fillcolor="fuchsia" strokeweight="1.25pt">
            <v:shadow color="#868686"/>
            <v:textpath style="font-family:&quot;Monotype Corsiva&quot;;font-size:44pt;font-weight:bold;v-text-kern:t" trim="t" fitpath="t" string="Новые книги по краеведению"/>
          </v:shape>
        </w:pict>
      </w:r>
    </w:p>
    <w:p w:rsidR="0080133F" w:rsidRPr="0080133F" w:rsidRDefault="0080133F" w:rsidP="0080133F"/>
    <w:p w:rsidR="00B73A14" w:rsidRDefault="00B73A14" w:rsidP="0080133F"/>
    <w:p w:rsidR="0080133F" w:rsidRPr="0080133F" w:rsidRDefault="0080133F" w:rsidP="0080133F"/>
    <w:p w:rsidR="0080133F" w:rsidRPr="00F453E8" w:rsidRDefault="0080133F" w:rsidP="0080133F">
      <w:pPr>
        <w:rPr>
          <w:color w:val="0000FF"/>
        </w:rPr>
      </w:pPr>
    </w:p>
    <w:p w:rsidR="007C45D8" w:rsidRPr="008F41C0" w:rsidRDefault="007C45D8" w:rsidP="008F41C0">
      <w:pPr>
        <w:numPr>
          <w:ilvl w:val="0"/>
          <w:numId w:val="7"/>
        </w:numPr>
        <w:ind w:right="332"/>
        <w:jc w:val="both"/>
        <w:rPr>
          <w:color w:val="0033CC"/>
          <w:sz w:val="16"/>
          <w:szCs w:val="16"/>
        </w:rPr>
      </w:pPr>
      <w:r w:rsidRPr="008F41C0">
        <w:rPr>
          <w:color w:val="0033CC"/>
          <w:sz w:val="28"/>
          <w:szCs w:val="28"/>
        </w:rPr>
        <w:t>220 лет С.Т. Аксакову. – Оренбург: Печатный дом «</w:t>
      </w:r>
      <w:proofErr w:type="spellStart"/>
      <w:r w:rsidRPr="008F41C0">
        <w:rPr>
          <w:color w:val="0033CC"/>
          <w:sz w:val="28"/>
          <w:szCs w:val="28"/>
        </w:rPr>
        <w:t>Димур</w:t>
      </w:r>
      <w:proofErr w:type="spellEnd"/>
      <w:r w:rsidRPr="008F41C0">
        <w:rPr>
          <w:color w:val="0033CC"/>
          <w:sz w:val="28"/>
          <w:szCs w:val="28"/>
        </w:rPr>
        <w:t>», 2011. – 240с.</w:t>
      </w:r>
    </w:p>
    <w:p w:rsidR="00B73A14" w:rsidRPr="008F41C0" w:rsidRDefault="00B73A14" w:rsidP="006D0666">
      <w:pPr>
        <w:ind w:left="360" w:right="332" w:firstLine="180"/>
        <w:jc w:val="both"/>
        <w:rPr>
          <w:color w:val="0033CC"/>
          <w:sz w:val="16"/>
          <w:szCs w:val="16"/>
        </w:rPr>
      </w:pPr>
    </w:p>
    <w:p w:rsidR="007C45D8" w:rsidRPr="008F41C0" w:rsidRDefault="007C45D8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>Аксаков С.Т. Аленький цветочек. - Оренбург: Пе</w:t>
      </w:r>
      <w:r w:rsidR="006D0666" w:rsidRPr="008F41C0">
        <w:rPr>
          <w:color w:val="0033CC"/>
          <w:sz w:val="28"/>
          <w:szCs w:val="28"/>
        </w:rPr>
        <w:t>чатный дом «</w:t>
      </w:r>
      <w:proofErr w:type="spellStart"/>
      <w:r w:rsidR="006D0666" w:rsidRPr="008F41C0">
        <w:rPr>
          <w:color w:val="0033CC"/>
          <w:sz w:val="28"/>
          <w:szCs w:val="28"/>
        </w:rPr>
        <w:t>Димур</w:t>
      </w:r>
      <w:proofErr w:type="spellEnd"/>
      <w:r w:rsidR="006D0666" w:rsidRPr="008F41C0">
        <w:rPr>
          <w:color w:val="0033CC"/>
          <w:sz w:val="28"/>
          <w:szCs w:val="28"/>
        </w:rPr>
        <w:t xml:space="preserve">», 2011. </w:t>
      </w:r>
    </w:p>
    <w:p w:rsidR="00B73A14" w:rsidRPr="008F41C0" w:rsidRDefault="00B73A14" w:rsidP="006D0666">
      <w:pPr>
        <w:ind w:left="360" w:right="332" w:firstLine="180"/>
        <w:jc w:val="both"/>
        <w:rPr>
          <w:color w:val="0033CC"/>
          <w:sz w:val="16"/>
          <w:szCs w:val="16"/>
        </w:rPr>
      </w:pPr>
    </w:p>
    <w:p w:rsidR="007C45D8" w:rsidRPr="008F41C0" w:rsidRDefault="007C45D8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>Аксаков С.Т. Записки об уженье рыбы. - Оренбург: Печатный дом «</w:t>
      </w:r>
      <w:proofErr w:type="spellStart"/>
      <w:r w:rsidRPr="008F41C0">
        <w:rPr>
          <w:color w:val="0033CC"/>
          <w:sz w:val="28"/>
          <w:szCs w:val="28"/>
        </w:rPr>
        <w:t>Димур</w:t>
      </w:r>
      <w:proofErr w:type="spellEnd"/>
      <w:r w:rsidRPr="008F41C0">
        <w:rPr>
          <w:color w:val="0033CC"/>
          <w:sz w:val="28"/>
          <w:szCs w:val="28"/>
        </w:rPr>
        <w:t xml:space="preserve">», 2011. – 156 </w:t>
      </w:r>
      <w:proofErr w:type="spellStart"/>
      <w:r w:rsidRPr="008F41C0">
        <w:rPr>
          <w:color w:val="0033CC"/>
          <w:sz w:val="28"/>
          <w:szCs w:val="28"/>
        </w:rPr>
        <w:t>с.</w:t>
      </w:r>
      <w:proofErr w:type="gramStart"/>
      <w:r w:rsidRPr="008F41C0">
        <w:rPr>
          <w:color w:val="0033CC"/>
          <w:sz w:val="28"/>
          <w:szCs w:val="28"/>
        </w:rPr>
        <w:t>:и</w:t>
      </w:r>
      <w:proofErr w:type="gramEnd"/>
      <w:r w:rsidRPr="008F41C0">
        <w:rPr>
          <w:color w:val="0033CC"/>
          <w:sz w:val="28"/>
          <w:szCs w:val="28"/>
        </w:rPr>
        <w:t>л</w:t>
      </w:r>
      <w:proofErr w:type="spellEnd"/>
      <w:r w:rsidRPr="008F41C0">
        <w:rPr>
          <w:color w:val="0033CC"/>
          <w:sz w:val="28"/>
          <w:szCs w:val="28"/>
        </w:rPr>
        <w:t>.</w:t>
      </w:r>
    </w:p>
    <w:p w:rsidR="00B73A14" w:rsidRPr="008F41C0" w:rsidRDefault="00B73A14" w:rsidP="006D0666">
      <w:pPr>
        <w:ind w:left="360" w:right="332" w:firstLine="180"/>
        <w:jc w:val="both"/>
        <w:rPr>
          <w:color w:val="0033CC"/>
          <w:sz w:val="16"/>
          <w:szCs w:val="16"/>
        </w:rPr>
      </w:pPr>
    </w:p>
    <w:p w:rsidR="007C45D8" w:rsidRPr="008F41C0" w:rsidRDefault="007C45D8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>Аксаков С.Т. Записки ружейного</w:t>
      </w:r>
      <w:r w:rsidR="003553DB" w:rsidRPr="008F41C0">
        <w:rPr>
          <w:color w:val="0033CC"/>
          <w:sz w:val="28"/>
          <w:szCs w:val="28"/>
        </w:rPr>
        <w:t xml:space="preserve"> охотника Оренбургской губернии</w:t>
      </w:r>
      <w:r w:rsidRPr="008F41C0">
        <w:rPr>
          <w:color w:val="0033CC"/>
          <w:sz w:val="28"/>
          <w:szCs w:val="28"/>
        </w:rPr>
        <w:t>. - Оренбург: Печатный дом «</w:t>
      </w:r>
      <w:proofErr w:type="spellStart"/>
      <w:r w:rsidRPr="008F41C0">
        <w:rPr>
          <w:color w:val="0033CC"/>
          <w:sz w:val="28"/>
          <w:szCs w:val="28"/>
        </w:rPr>
        <w:t>Димур</w:t>
      </w:r>
      <w:proofErr w:type="spellEnd"/>
      <w:r w:rsidRPr="008F41C0">
        <w:rPr>
          <w:color w:val="0033CC"/>
          <w:sz w:val="28"/>
          <w:szCs w:val="28"/>
        </w:rPr>
        <w:t xml:space="preserve">», 2011. – 252 </w:t>
      </w:r>
      <w:proofErr w:type="gramStart"/>
      <w:r w:rsidRPr="008F41C0">
        <w:rPr>
          <w:color w:val="0033CC"/>
          <w:sz w:val="28"/>
          <w:szCs w:val="28"/>
        </w:rPr>
        <w:t>с</w:t>
      </w:r>
      <w:proofErr w:type="gramEnd"/>
      <w:r w:rsidRPr="008F41C0">
        <w:rPr>
          <w:color w:val="0033CC"/>
          <w:sz w:val="28"/>
          <w:szCs w:val="28"/>
        </w:rPr>
        <w:t>.</w:t>
      </w:r>
    </w:p>
    <w:p w:rsidR="00DC044A" w:rsidRPr="008F41C0" w:rsidRDefault="00DC044A" w:rsidP="006D0666">
      <w:pPr>
        <w:ind w:left="360" w:right="332" w:firstLine="180"/>
        <w:jc w:val="both"/>
        <w:rPr>
          <w:color w:val="0033CC"/>
          <w:sz w:val="28"/>
          <w:szCs w:val="28"/>
        </w:rPr>
      </w:pPr>
    </w:p>
    <w:p w:rsidR="00DC044A" w:rsidRPr="008F41C0" w:rsidRDefault="00DC044A" w:rsidP="008F41C0">
      <w:pPr>
        <w:numPr>
          <w:ilvl w:val="0"/>
          <w:numId w:val="7"/>
        </w:numPr>
        <w:tabs>
          <w:tab w:val="left" w:pos="3345"/>
          <w:tab w:val="left" w:pos="10440"/>
        </w:tabs>
        <w:ind w:right="152"/>
        <w:rPr>
          <w:color w:val="0033CC"/>
          <w:sz w:val="28"/>
          <w:szCs w:val="28"/>
        </w:rPr>
      </w:pPr>
      <w:proofErr w:type="spellStart"/>
      <w:r w:rsidRPr="008F41C0">
        <w:rPr>
          <w:color w:val="0033CC"/>
          <w:sz w:val="28"/>
          <w:szCs w:val="28"/>
        </w:rPr>
        <w:t>Бурматов</w:t>
      </w:r>
      <w:proofErr w:type="spellEnd"/>
      <w:r w:rsidRPr="008F41C0">
        <w:rPr>
          <w:color w:val="0033CC"/>
          <w:sz w:val="28"/>
          <w:szCs w:val="28"/>
        </w:rPr>
        <w:t xml:space="preserve"> В.Д. Ультиматум. – Оренбург: ООО «Оренбургский печатный двор», 2011. – 396 </w:t>
      </w:r>
      <w:proofErr w:type="gramStart"/>
      <w:r w:rsidRPr="008F41C0">
        <w:rPr>
          <w:color w:val="0033CC"/>
          <w:sz w:val="28"/>
          <w:szCs w:val="28"/>
        </w:rPr>
        <w:t>с</w:t>
      </w:r>
      <w:proofErr w:type="gramEnd"/>
      <w:r w:rsidRPr="008F41C0">
        <w:rPr>
          <w:color w:val="0033CC"/>
          <w:sz w:val="28"/>
          <w:szCs w:val="28"/>
        </w:rPr>
        <w:t>.</w:t>
      </w:r>
    </w:p>
    <w:p w:rsidR="00B73A14" w:rsidRPr="008F41C0" w:rsidRDefault="00B73A14" w:rsidP="006D0666">
      <w:pPr>
        <w:ind w:left="360" w:right="332" w:firstLine="180"/>
        <w:jc w:val="both"/>
        <w:rPr>
          <w:color w:val="0033CC"/>
          <w:sz w:val="16"/>
          <w:szCs w:val="16"/>
        </w:rPr>
      </w:pPr>
    </w:p>
    <w:p w:rsidR="007C45D8" w:rsidRPr="008F41C0" w:rsidRDefault="007C45D8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>Гостиный двор. Альманах. №3</w:t>
      </w:r>
      <w:r w:rsidR="005A45C6">
        <w:rPr>
          <w:color w:val="0033CC"/>
          <w:sz w:val="28"/>
          <w:szCs w:val="28"/>
        </w:rPr>
        <w:t>9</w:t>
      </w:r>
      <w:r w:rsidRPr="008F41C0">
        <w:rPr>
          <w:color w:val="0033CC"/>
          <w:sz w:val="28"/>
          <w:szCs w:val="28"/>
        </w:rPr>
        <w:t xml:space="preserve">  / отв. ред. Н.Ю. Кожевникова. – Оренбург: Урал Печать Сервис, 201</w:t>
      </w:r>
      <w:r w:rsidR="00541169">
        <w:rPr>
          <w:color w:val="0033CC"/>
          <w:sz w:val="28"/>
          <w:szCs w:val="28"/>
        </w:rPr>
        <w:t>2</w:t>
      </w:r>
      <w:r w:rsidRPr="008F41C0">
        <w:rPr>
          <w:color w:val="0033CC"/>
          <w:sz w:val="28"/>
          <w:szCs w:val="28"/>
        </w:rPr>
        <w:t xml:space="preserve">.- 368 </w:t>
      </w:r>
      <w:proofErr w:type="gramStart"/>
      <w:r w:rsidRPr="008F41C0">
        <w:rPr>
          <w:color w:val="0033CC"/>
          <w:sz w:val="28"/>
          <w:szCs w:val="28"/>
        </w:rPr>
        <w:t>с</w:t>
      </w:r>
      <w:proofErr w:type="gramEnd"/>
      <w:r w:rsidRPr="008F41C0">
        <w:rPr>
          <w:color w:val="0033CC"/>
          <w:sz w:val="28"/>
          <w:szCs w:val="28"/>
        </w:rPr>
        <w:t>.</w:t>
      </w:r>
    </w:p>
    <w:p w:rsidR="00B73A14" w:rsidRPr="008F41C0" w:rsidRDefault="00B73A14" w:rsidP="006D0666">
      <w:pPr>
        <w:ind w:left="360" w:right="332" w:firstLine="180"/>
        <w:jc w:val="both"/>
        <w:rPr>
          <w:color w:val="0033CC"/>
          <w:sz w:val="16"/>
          <w:szCs w:val="16"/>
        </w:rPr>
      </w:pPr>
    </w:p>
    <w:p w:rsidR="007C45D8" w:rsidRPr="008F41C0" w:rsidRDefault="007C45D8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 xml:space="preserve">Золотые звезды Оренбуржья: библиографический справочник / авт. – сост. Е. Урбанович. – Оренбург: </w:t>
      </w:r>
      <w:proofErr w:type="spellStart"/>
      <w:r w:rsidRPr="008F41C0">
        <w:rPr>
          <w:color w:val="0033CC"/>
          <w:sz w:val="28"/>
          <w:szCs w:val="28"/>
        </w:rPr>
        <w:t>Оренб</w:t>
      </w:r>
      <w:proofErr w:type="spellEnd"/>
      <w:r w:rsidRPr="008F41C0">
        <w:rPr>
          <w:color w:val="0033CC"/>
          <w:sz w:val="28"/>
          <w:szCs w:val="28"/>
        </w:rPr>
        <w:t>. лит</w:t>
      </w:r>
      <w:proofErr w:type="gramStart"/>
      <w:r w:rsidRPr="008F41C0">
        <w:rPr>
          <w:color w:val="0033CC"/>
          <w:sz w:val="28"/>
          <w:szCs w:val="28"/>
        </w:rPr>
        <w:t>.</w:t>
      </w:r>
      <w:proofErr w:type="gramEnd"/>
      <w:r w:rsidRPr="008F41C0">
        <w:rPr>
          <w:color w:val="0033CC"/>
          <w:sz w:val="28"/>
          <w:szCs w:val="28"/>
        </w:rPr>
        <w:t xml:space="preserve"> </w:t>
      </w:r>
      <w:proofErr w:type="spellStart"/>
      <w:proofErr w:type="gramStart"/>
      <w:r w:rsidRPr="008F41C0">
        <w:rPr>
          <w:color w:val="0033CC"/>
          <w:sz w:val="28"/>
          <w:szCs w:val="28"/>
        </w:rPr>
        <w:t>а</w:t>
      </w:r>
      <w:proofErr w:type="gramEnd"/>
      <w:r w:rsidRPr="008F41C0">
        <w:rPr>
          <w:color w:val="0033CC"/>
          <w:sz w:val="28"/>
          <w:szCs w:val="28"/>
        </w:rPr>
        <w:t>генство</w:t>
      </w:r>
      <w:proofErr w:type="spellEnd"/>
      <w:r w:rsidRPr="008F41C0">
        <w:rPr>
          <w:color w:val="0033CC"/>
          <w:sz w:val="28"/>
          <w:szCs w:val="28"/>
        </w:rPr>
        <w:t>, 2010. – 352 с.</w:t>
      </w:r>
    </w:p>
    <w:p w:rsidR="00B73A14" w:rsidRPr="008F41C0" w:rsidRDefault="00B73A14" w:rsidP="006D0666">
      <w:pPr>
        <w:ind w:left="360" w:right="332" w:firstLine="180"/>
        <w:jc w:val="both"/>
        <w:rPr>
          <w:color w:val="0033CC"/>
          <w:sz w:val="16"/>
          <w:szCs w:val="16"/>
        </w:rPr>
      </w:pPr>
    </w:p>
    <w:p w:rsidR="007C45D8" w:rsidRPr="008F41C0" w:rsidRDefault="007C45D8" w:rsidP="008F41C0">
      <w:pPr>
        <w:numPr>
          <w:ilvl w:val="0"/>
          <w:numId w:val="7"/>
        </w:numPr>
        <w:tabs>
          <w:tab w:val="left" w:pos="3345"/>
        </w:tabs>
        <w:ind w:right="332"/>
        <w:jc w:val="both"/>
        <w:rPr>
          <w:color w:val="0033CC"/>
          <w:sz w:val="28"/>
          <w:szCs w:val="28"/>
        </w:rPr>
      </w:pPr>
      <w:proofErr w:type="spellStart"/>
      <w:r w:rsidRPr="008F41C0">
        <w:rPr>
          <w:color w:val="0033CC"/>
          <w:sz w:val="28"/>
          <w:szCs w:val="28"/>
        </w:rPr>
        <w:t>Матвиевская</w:t>
      </w:r>
      <w:proofErr w:type="spellEnd"/>
      <w:r w:rsidRPr="008F41C0">
        <w:rPr>
          <w:color w:val="0033CC"/>
          <w:sz w:val="28"/>
          <w:szCs w:val="28"/>
        </w:rPr>
        <w:t xml:space="preserve">, Г.П. Жизнь и деятельность П.И. Рычкова  в </w:t>
      </w:r>
      <w:r w:rsidR="00DC044A" w:rsidRPr="008F41C0">
        <w:rPr>
          <w:color w:val="0033CC"/>
          <w:sz w:val="28"/>
          <w:szCs w:val="28"/>
        </w:rPr>
        <w:t>4</w:t>
      </w:r>
      <w:r w:rsidRPr="008F41C0">
        <w:rPr>
          <w:color w:val="0033CC"/>
          <w:sz w:val="28"/>
          <w:szCs w:val="28"/>
        </w:rPr>
        <w:t xml:space="preserve"> т. – Оренбург: </w:t>
      </w:r>
      <w:proofErr w:type="spellStart"/>
      <w:r w:rsidRPr="008F41C0">
        <w:rPr>
          <w:color w:val="0033CC"/>
          <w:sz w:val="28"/>
          <w:szCs w:val="28"/>
        </w:rPr>
        <w:t>Оренб</w:t>
      </w:r>
      <w:proofErr w:type="spellEnd"/>
      <w:r w:rsidRPr="008F41C0">
        <w:rPr>
          <w:color w:val="0033CC"/>
          <w:sz w:val="28"/>
          <w:szCs w:val="28"/>
        </w:rPr>
        <w:t>. кн. изд., 2011. – 584 с.</w:t>
      </w:r>
      <w:r w:rsidRPr="008F41C0">
        <w:rPr>
          <w:color w:val="0033CC"/>
          <w:sz w:val="28"/>
          <w:szCs w:val="28"/>
        </w:rPr>
        <w:tab/>
      </w:r>
    </w:p>
    <w:p w:rsidR="009A00FD" w:rsidRPr="008F41C0" w:rsidRDefault="009A00FD" w:rsidP="006D0666">
      <w:pPr>
        <w:tabs>
          <w:tab w:val="left" w:pos="3345"/>
        </w:tabs>
        <w:ind w:left="360" w:right="332" w:firstLine="180"/>
        <w:jc w:val="both"/>
        <w:rPr>
          <w:color w:val="0033CC"/>
          <w:sz w:val="28"/>
          <w:szCs w:val="28"/>
        </w:rPr>
      </w:pPr>
    </w:p>
    <w:p w:rsidR="009A00FD" w:rsidRPr="008F41C0" w:rsidRDefault="009A00FD" w:rsidP="008F41C0">
      <w:pPr>
        <w:numPr>
          <w:ilvl w:val="0"/>
          <w:numId w:val="7"/>
        </w:numPr>
        <w:tabs>
          <w:tab w:val="left" w:pos="3345"/>
          <w:tab w:val="left" w:pos="10440"/>
        </w:tabs>
        <w:ind w:right="152"/>
        <w:rPr>
          <w:color w:val="0033CC"/>
        </w:rPr>
      </w:pPr>
      <w:r w:rsidRPr="008F41C0">
        <w:rPr>
          <w:color w:val="0033CC"/>
          <w:sz w:val="28"/>
          <w:szCs w:val="28"/>
        </w:rPr>
        <w:t xml:space="preserve">Материалы по историко-статистическому описанию Оренбургского казачьего войска. – Репринтное издание. – Оренбург: </w:t>
      </w:r>
      <w:r w:rsidRPr="008F41C0">
        <w:rPr>
          <w:color w:val="0033CC"/>
          <w:sz w:val="32"/>
          <w:szCs w:val="32"/>
        </w:rPr>
        <w:t>Печатный дом «</w:t>
      </w:r>
      <w:proofErr w:type="spellStart"/>
      <w:r w:rsidRPr="008F41C0">
        <w:rPr>
          <w:color w:val="0033CC"/>
          <w:sz w:val="32"/>
          <w:szCs w:val="32"/>
        </w:rPr>
        <w:t>Димур</w:t>
      </w:r>
      <w:proofErr w:type="spellEnd"/>
      <w:r w:rsidRPr="008F41C0">
        <w:rPr>
          <w:color w:val="0033CC"/>
          <w:sz w:val="32"/>
          <w:szCs w:val="32"/>
        </w:rPr>
        <w:t>», 2012. – 164 с.</w:t>
      </w:r>
    </w:p>
    <w:p w:rsidR="009A00FD" w:rsidRPr="008F41C0" w:rsidRDefault="009A00FD" w:rsidP="006D0666">
      <w:pPr>
        <w:tabs>
          <w:tab w:val="left" w:pos="3345"/>
        </w:tabs>
        <w:ind w:left="360" w:right="332" w:firstLine="180"/>
        <w:jc w:val="both"/>
        <w:rPr>
          <w:color w:val="0033CC"/>
          <w:sz w:val="28"/>
          <w:szCs w:val="28"/>
        </w:rPr>
      </w:pPr>
    </w:p>
    <w:p w:rsidR="00277DF8" w:rsidRPr="008F41C0" w:rsidRDefault="00277DF8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 xml:space="preserve">Октябрьский район Оренбургской области: краеведческий атлас/ под ред. А.А. </w:t>
      </w:r>
      <w:proofErr w:type="spellStart"/>
      <w:r w:rsidRPr="008F41C0">
        <w:rPr>
          <w:color w:val="0033CC"/>
          <w:sz w:val="28"/>
          <w:szCs w:val="28"/>
        </w:rPr>
        <w:t>Чибилева</w:t>
      </w:r>
      <w:proofErr w:type="spellEnd"/>
      <w:r w:rsidRPr="008F41C0">
        <w:rPr>
          <w:color w:val="0033CC"/>
          <w:sz w:val="28"/>
          <w:szCs w:val="28"/>
        </w:rPr>
        <w:t xml:space="preserve">. – Оренбург, 2010. – 48 </w:t>
      </w:r>
      <w:proofErr w:type="gramStart"/>
      <w:r w:rsidRPr="008F41C0">
        <w:rPr>
          <w:color w:val="0033CC"/>
          <w:sz w:val="28"/>
          <w:szCs w:val="28"/>
        </w:rPr>
        <w:t>с</w:t>
      </w:r>
      <w:proofErr w:type="gramEnd"/>
      <w:r w:rsidRPr="008F41C0">
        <w:rPr>
          <w:color w:val="0033CC"/>
          <w:sz w:val="28"/>
          <w:szCs w:val="28"/>
        </w:rPr>
        <w:t>.</w:t>
      </w:r>
    </w:p>
    <w:p w:rsidR="00DC044A" w:rsidRPr="008F41C0" w:rsidRDefault="00DC044A" w:rsidP="006D0666">
      <w:pPr>
        <w:ind w:left="360" w:right="332" w:firstLine="180"/>
        <w:jc w:val="both"/>
        <w:rPr>
          <w:color w:val="0033CC"/>
          <w:sz w:val="28"/>
          <w:szCs w:val="28"/>
        </w:rPr>
      </w:pPr>
    </w:p>
    <w:p w:rsidR="00DC044A" w:rsidRPr="008F41C0" w:rsidRDefault="00DC044A" w:rsidP="008F41C0">
      <w:pPr>
        <w:numPr>
          <w:ilvl w:val="0"/>
          <w:numId w:val="7"/>
        </w:numPr>
        <w:tabs>
          <w:tab w:val="left" w:pos="3345"/>
          <w:tab w:val="left" w:pos="10440"/>
        </w:tabs>
        <w:ind w:right="152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>Оренбургские крылья Родины. – Оренбург: Печатный дом «</w:t>
      </w:r>
      <w:proofErr w:type="spellStart"/>
      <w:r w:rsidRPr="008F41C0">
        <w:rPr>
          <w:color w:val="0033CC"/>
          <w:sz w:val="28"/>
          <w:szCs w:val="28"/>
        </w:rPr>
        <w:t>Димур</w:t>
      </w:r>
      <w:proofErr w:type="spellEnd"/>
      <w:r w:rsidRPr="008F41C0">
        <w:rPr>
          <w:color w:val="0033CC"/>
          <w:sz w:val="28"/>
          <w:szCs w:val="28"/>
        </w:rPr>
        <w:t xml:space="preserve">», 2011. – 620 </w:t>
      </w:r>
      <w:proofErr w:type="gramStart"/>
      <w:r w:rsidRPr="008F41C0">
        <w:rPr>
          <w:color w:val="0033CC"/>
          <w:sz w:val="28"/>
          <w:szCs w:val="28"/>
        </w:rPr>
        <w:t>с</w:t>
      </w:r>
      <w:proofErr w:type="gramEnd"/>
      <w:r w:rsidRPr="008F41C0">
        <w:rPr>
          <w:color w:val="0033CC"/>
          <w:sz w:val="28"/>
          <w:szCs w:val="28"/>
        </w:rPr>
        <w:t>.</w:t>
      </w:r>
    </w:p>
    <w:p w:rsidR="00DC044A" w:rsidRPr="008F41C0" w:rsidRDefault="00DC044A" w:rsidP="006D0666">
      <w:pPr>
        <w:ind w:left="360" w:right="332" w:firstLine="180"/>
        <w:jc w:val="both"/>
        <w:rPr>
          <w:color w:val="0033CC"/>
          <w:sz w:val="28"/>
          <w:szCs w:val="28"/>
        </w:rPr>
      </w:pPr>
    </w:p>
    <w:p w:rsidR="006D0666" w:rsidRPr="008F41C0" w:rsidRDefault="006D0666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>Созидать с любовью. - Оренбург: Печатный дом «</w:t>
      </w:r>
      <w:proofErr w:type="spellStart"/>
      <w:r w:rsidRPr="008F41C0">
        <w:rPr>
          <w:color w:val="0033CC"/>
          <w:sz w:val="28"/>
          <w:szCs w:val="28"/>
        </w:rPr>
        <w:t>Димур</w:t>
      </w:r>
      <w:proofErr w:type="spellEnd"/>
      <w:r w:rsidRPr="008F41C0">
        <w:rPr>
          <w:color w:val="0033CC"/>
          <w:sz w:val="28"/>
          <w:szCs w:val="28"/>
        </w:rPr>
        <w:t xml:space="preserve">», 2011. – 192 </w:t>
      </w:r>
      <w:proofErr w:type="spellStart"/>
      <w:r w:rsidRPr="008F41C0">
        <w:rPr>
          <w:color w:val="0033CC"/>
          <w:sz w:val="28"/>
          <w:szCs w:val="28"/>
        </w:rPr>
        <w:t>с.</w:t>
      </w:r>
      <w:proofErr w:type="gramStart"/>
      <w:r w:rsidRPr="008F41C0">
        <w:rPr>
          <w:color w:val="0033CC"/>
          <w:sz w:val="28"/>
          <w:szCs w:val="28"/>
        </w:rPr>
        <w:t>:и</w:t>
      </w:r>
      <w:proofErr w:type="gramEnd"/>
      <w:r w:rsidRPr="008F41C0">
        <w:rPr>
          <w:color w:val="0033CC"/>
          <w:sz w:val="28"/>
          <w:szCs w:val="28"/>
        </w:rPr>
        <w:t>л</w:t>
      </w:r>
      <w:proofErr w:type="spellEnd"/>
      <w:r w:rsidRPr="008F41C0">
        <w:rPr>
          <w:color w:val="0033CC"/>
          <w:sz w:val="28"/>
          <w:szCs w:val="28"/>
        </w:rPr>
        <w:t>.</w:t>
      </w:r>
    </w:p>
    <w:p w:rsidR="00374467" w:rsidRPr="008F41C0" w:rsidRDefault="00374467" w:rsidP="006D0666">
      <w:pPr>
        <w:ind w:left="360" w:right="332" w:firstLine="180"/>
        <w:jc w:val="both"/>
        <w:rPr>
          <w:color w:val="0033CC"/>
          <w:sz w:val="28"/>
          <w:szCs w:val="28"/>
        </w:rPr>
      </w:pPr>
    </w:p>
    <w:p w:rsidR="00374467" w:rsidRDefault="00374467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 xml:space="preserve">Сорокина С.Е. </w:t>
      </w:r>
      <w:r w:rsidR="00503B4C">
        <w:rPr>
          <w:color w:val="0033CC"/>
          <w:sz w:val="28"/>
          <w:szCs w:val="28"/>
        </w:rPr>
        <w:t>П</w:t>
      </w:r>
      <w:r w:rsidRPr="008F41C0">
        <w:rPr>
          <w:color w:val="0033CC"/>
          <w:sz w:val="28"/>
          <w:szCs w:val="28"/>
        </w:rPr>
        <w:t xml:space="preserve">евец земли оренбургской. – Оренбург, НУК «Оренбургское литературное агентство», 2011. – 144 </w:t>
      </w:r>
      <w:proofErr w:type="gramStart"/>
      <w:r w:rsidRPr="008F41C0">
        <w:rPr>
          <w:color w:val="0033CC"/>
          <w:sz w:val="28"/>
          <w:szCs w:val="28"/>
        </w:rPr>
        <w:t>с</w:t>
      </w:r>
      <w:proofErr w:type="gramEnd"/>
      <w:r w:rsidRPr="008F41C0">
        <w:rPr>
          <w:color w:val="0033CC"/>
          <w:sz w:val="28"/>
          <w:szCs w:val="28"/>
        </w:rPr>
        <w:t>.</w:t>
      </w:r>
    </w:p>
    <w:p w:rsidR="00E52C33" w:rsidRDefault="00E52C33" w:rsidP="00E52C33">
      <w:pPr>
        <w:pStyle w:val="a5"/>
        <w:rPr>
          <w:color w:val="0033CC"/>
          <w:sz w:val="28"/>
          <w:szCs w:val="28"/>
        </w:rPr>
      </w:pPr>
    </w:p>
    <w:p w:rsidR="00E52C33" w:rsidRPr="00E52C33" w:rsidRDefault="00E52C33" w:rsidP="00E52C33">
      <w:pPr>
        <w:numPr>
          <w:ilvl w:val="0"/>
          <w:numId w:val="7"/>
        </w:numPr>
        <w:tabs>
          <w:tab w:val="left" w:pos="3345"/>
          <w:tab w:val="left" w:pos="10440"/>
        </w:tabs>
        <w:ind w:right="152"/>
        <w:rPr>
          <w:color w:val="0000FF"/>
          <w:sz w:val="28"/>
          <w:szCs w:val="28"/>
        </w:rPr>
      </w:pPr>
      <w:r w:rsidRPr="00E52C33">
        <w:rPr>
          <w:color w:val="0000FF"/>
          <w:sz w:val="28"/>
          <w:szCs w:val="28"/>
        </w:rPr>
        <w:t xml:space="preserve">Топография Оренбургская П.И.Рычкова. Научное издание в 2 т. под ред. А.А. </w:t>
      </w:r>
      <w:proofErr w:type="spellStart"/>
      <w:r w:rsidRPr="00E52C33">
        <w:rPr>
          <w:color w:val="0000FF"/>
          <w:sz w:val="28"/>
          <w:szCs w:val="28"/>
        </w:rPr>
        <w:t>Чибилева</w:t>
      </w:r>
      <w:proofErr w:type="spellEnd"/>
      <w:r w:rsidRPr="00E52C33">
        <w:rPr>
          <w:color w:val="0000FF"/>
          <w:sz w:val="28"/>
          <w:szCs w:val="28"/>
        </w:rPr>
        <w:t xml:space="preserve">. – Оренбург: Институт степи </w:t>
      </w:r>
      <w:proofErr w:type="spellStart"/>
      <w:r w:rsidRPr="00E52C33">
        <w:rPr>
          <w:color w:val="0000FF"/>
          <w:sz w:val="28"/>
          <w:szCs w:val="28"/>
        </w:rPr>
        <w:t>УрО</w:t>
      </w:r>
      <w:proofErr w:type="spellEnd"/>
      <w:r w:rsidRPr="00E52C33">
        <w:rPr>
          <w:color w:val="0000FF"/>
          <w:sz w:val="28"/>
          <w:szCs w:val="28"/>
        </w:rPr>
        <w:t xml:space="preserve"> РАН, 2010.</w:t>
      </w:r>
    </w:p>
    <w:p w:rsidR="009A00FD" w:rsidRPr="008F41C0" w:rsidRDefault="009A00FD" w:rsidP="006D0666">
      <w:pPr>
        <w:ind w:left="360" w:right="332" w:firstLine="180"/>
        <w:jc w:val="both"/>
        <w:rPr>
          <w:color w:val="0033CC"/>
          <w:sz w:val="28"/>
          <w:szCs w:val="28"/>
        </w:rPr>
      </w:pPr>
    </w:p>
    <w:p w:rsidR="00503B4C" w:rsidRDefault="00503B4C" w:rsidP="00503B4C">
      <w:pPr>
        <w:ind w:left="1380" w:right="332"/>
        <w:jc w:val="both"/>
        <w:rPr>
          <w:color w:val="0033CC"/>
          <w:sz w:val="28"/>
          <w:szCs w:val="28"/>
        </w:rPr>
      </w:pPr>
    </w:p>
    <w:p w:rsidR="00503B4C" w:rsidRDefault="00503B4C" w:rsidP="00503B4C">
      <w:pPr>
        <w:pStyle w:val="a5"/>
        <w:rPr>
          <w:color w:val="0033CC"/>
          <w:sz w:val="28"/>
          <w:szCs w:val="28"/>
        </w:rPr>
      </w:pPr>
    </w:p>
    <w:p w:rsidR="00503B4C" w:rsidRDefault="00503B4C" w:rsidP="00503B4C">
      <w:pPr>
        <w:ind w:left="1380" w:right="332"/>
        <w:jc w:val="both"/>
        <w:rPr>
          <w:color w:val="0033CC"/>
          <w:sz w:val="28"/>
          <w:szCs w:val="28"/>
        </w:rPr>
      </w:pPr>
    </w:p>
    <w:p w:rsidR="009A00FD" w:rsidRPr="008F41C0" w:rsidRDefault="009A00FD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 xml:space="preserve">Топография Оренбургская, то есть обстоятельное описание Оренбургской губернии, сочиненное коллежским советником и Императорской академии наук корреспондентом Петром </w:t>
      </w:r>
      <w:proofErr w:type="spellStart"/>
      <w:r w:rsidRPr="008F41C0">
        <w:rPr>
          <w:color w:val="0033CC"/>
          <w:sz w:val="28"/>
          <w:szCs w:val="28"/>
        </w:rPr>
        <w:t>Рычковым</w:t>
      </w:r>
      <w:proofErr w:type="spellEnd"/>
      <w:r w:rsidRPr="008F41C0">
        <w:rPr>
          <w:color w:val="0033CC"/>
          <w:sz w:val="28"/>
          <w:szCs w:val="28"/>
        </w:rPr>
        <w:t>/ Научно-популярное издание под ред. С.В. Богданова. – Оренбург, Печатный дом «</w:t>
      </w:r>
      <w:proofErr w:type="spellStart"/>
      <w:r w:rsidRPr="008F41C0">
        <w:rPr>
          <w:color w:val="0033CC"/>
          <w:sz w:val="28"/>
          <w:szCs w:val="28"/>
        </w:rPr>
        <w:t>Димур</w:t>
      </w:r>
      <w:proofErr w:type="spellEnd"/>
      <w:r w:rsidRPr="008F41C0">
        <w:rPr>
          <w:color w:val="0033CC"/>
          <w:sz w:val="28"/>
          <w:szCs w:val="28"/>
        </w:rPr>
        <w:t>», 2012. – 432 с., ил.</w:t>
      </w:r>
    </w:p>
    <w:p w:rsidR="008F41C0" w:rsidRPr="008F41C0" w:rsidRDefault="008F41C0" w:rsidP="006D0666">
      <w:pPr>
        <w:ind w:left="360" w:right="332" w:firstLine="180"/>
        <w:jc w:val="both"/>
        <w:rPr>
          <w:color w:val="0033CC"/>
          <w:sz w:val="28"/>
          <w:szCs w:val="28"/>
        </w:rPr>
      </w:pPr>
    </w:p>
    <w:p w:rsidR="008F41C0" w:rsidRPr="008F41C0" w:rsidRDefault="008F41C0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proofErr w:type="spellStart"/>
      <w:r w:rsidRPr="008F41C0">
        <w:rPr>
          <w:color w:val="0033CC"/>
          <w:sz w:val="28"/>
          <w:szCs w:val="28"/>
        </w:rPr>
        <w:t>Трубенок</w:t>
      </w:r>
      <w:proofErr w:type="spellEnd"/>
      <w:r w:rsidRPr="008F41C0">
        <w:rPr>
          <w:color w:val="0033CC"/>
          <w:sz w:val="28"/>
          <w:szCs w:val="28"/>
        </w:rPr>
        <w:t xml:space="preserve"> А.Б. Пойма. Стихотворения. – Калуга: Золотая аллея, 2011. – 144 </w:t>
      </w:r>
      <w:proofErr w:type="gramStart"/>
      <w:r w:rsidRPr="008F41C0">
        <w:rPr>
          <w:color w:val="0033CC"/>
          <w:sz w:val="28"/>
          <w:szCs w:val="28"/>
        </w:rPr>
        <w:t>с</w:t>
      </w:r>
      <w:proofErr w:type="gramEnd"/>
      <w:r w:rsidRPr="008F41C0">
        <w:rPr>
          <w:color w:val="0033CC"/>
          <w:sz w:val="28"/>
          <w:szCs w:val="28"/>
        </w:rPr>
        <w:t>.</w:t>
      </w:r>
    </w:p>
    <w:p w:rsidR="009A00FD" w:rsidRPr="008F41C0" w:rsidRDefault="009A00FD" w:rsidP="006D0666">
      <w:pPr>
        <w:ind w:left="360" w:right="332" w:firstLine="180"/>
        <w:jc w:val="both"/>
        <w:rPr>
          <w:color w:val="0033CC"/>
          <w:sz w:val="28"/>
          <w:szCs w:val="28"/>
        </w:rPr>
      </w:pPr>
    </w:p>
    <w:p w:rsidR="006112C8" w:rsidRPr="008F41C0" w:rsidRDefault="00277DF8" w:rsidP="008F41C0">
      <w:pPr>
        <w:numPr>
          <w:ilvl w:val="0"/>
          <w:numId w:val="7"/>
        </w:numPr>
        <w:tabs>
          <w:tab w:val="left" w:pos="3345"/>
        </w:tabs>
        <w:ind w:right="332"/>
        <w:jc w:val="both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 xml:space="preserve">Ты помнишь, как курсант Гагарин по нашим улицам ходил…: книга-альбом / авт.-сост. В.С. Рябов, В.В. </w:t>
      </w:r>
      <w:proofErr w:type="spellStart"/>
      <w:r w:rsidRPr="008F41C0">
        <w:rPr>
          <w:color w:val="0033CC"/>
          <w:sz w:val="28"/>
          <w:szCs w:val="28"/>
        </w:rPr>
        <w:t>Шабрин</w:t>
      </w:r>
      <w:proofErr w:type="spellEnd"/>
      <w:r w:rsidRPr="008F41C0">
        <w:rPr>
          <w:color w:val="0033CC"/>
          <w:sz w:val="28"/>
          <w:szCs w:val="28"/>
        </w:rPr>
        <w:t xml:space="preserve">. – Оренбург: </w:t>
      </w:r>
      <w:proofErr w:type="spellStart"/>
      <w:r w:rsidRPr="008F41C0">
        <w:rPr>
          <w:color w:val="0033CC"/>
          <w:sz w:val="28"/>
          <w:szCs w:val="28"/>
        </w:rPr>
        <w:t>Димур</w:t>
      </w:r>
      <w:proofErr w:type="spellEnd"/>
      <w:r w:rsidRPr="008F41C0">
        <w:rPr>
          <w:color w:val="0033CC"/>
          <w:sz w:val="28"/>
          <w:szCs w:val="28"/>
        </w:rPr>
        <w:t xml:space="preserve">, 2011. </w:t>
      </w:r>
    </w:p>
    <w:p w:rsidR="00374467" w:rsidRPr="008F41C0" w:rsidRDefault="00374467" w:rsidP="006D0666">
      <w:pPr>
        <w:tabs>
          <w:tab w:val="left" w:pos="3345"/>
        </w:tabs>
        <w:ind w:left="360" w:right="332" w:firstLine="180"/>
        <w:jc w:val="both"/>
        <w:rPr>
          <w:color w:val="0033CC"/>
          <w:sz w:val="28"/>
          <w:szCs w:val="28"/>
        </w:rPr>
      </w:pPr>
    </w:p>
    <w:p w:rsidR="00374467" w:rsidRPr="008F41C0" w:rsidRDefault="00374467" w:rsidP="008F41C0">
      <w:pPr>
        <w:numPr>
          <w:ilvl w:val="0"/>
          <w:numId w:val="7"/>
        </w:numPr>
        <w:tabs>
          <w:tab w:val="left" w:pos="3345"/>
          <w:tab w:val="left" w:pos="10440"/>
        </w:tabs>
        <w:ind w:right="152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 xml:space="preserve">Удивительный Самсон. Рассказано им самим… и не только. Перевод с англ. Р.А. </w:t>
      </w:r>
      <w:proofErr w:type="spellStart"/>
      <w:r w:rsidRPr="008F41C0">
        <w:rPr>
          <w:color w:val="0033CC"/>
          <w:sz w:val="28"/>
          <w:szCs w:val="28"/>
        </w:rPr>
        <w:t>Галимова</w:t>
      </w:r>
      <w:proofErr w:type="spellEnd"/>
      <w:r w:rsidRPr="008F41C0">
        <w:rPr>
          <w:color w:val="0033CC"/>
          <w:sz w:val="28"/>
          <w:szCs w:val="28"/>
        </w:rPr>
        <w:t xml:space="preserve">. – Оренбург: Оренбургское книжное издательство, 2010. – 304 </w:t>
      </w:r>
      <w:proofErr w:type="gramStart"/>
      <w:r w:rsidRPr="008F41C0">
        <w:rPr>
          <w:color w:val="0033CC"/>
          <w:sz w:val="28"/>
          <w:szCs w:val="28"/>
        </w:rPr>
        <w:t>с</w:t>
      </w:r>
      <w:proofErr w:type="gramEnd"/>
      <w:r w:rsidRPr="008F41C0">
        <w:rPr>
          <w:color w:val="0033CC"/>
          <w:sz w:val="28"/>
          <w:szCs w:val="28"/>
        </w:rPr>
        <w:t>.</w:t>
      </w:r>
    </w:p>
    <w:p w:rsidR="00374467" w:rsidRPr="008F41C0" w:rsidRDefault="00374467" w:rsidP="00374467">
      <w:pPr>
        <w:tabs>
          <w:tab w:val="left" w:pos="3345"/>
          <w:tab w:val="left" w:pos="10440"/>
        </w:tabs>
        <w:ind w:right="152"/>
        <w:rPr>
          <w:color w:val="0033CC"/>
          <w:sz w:val="28"/>
          <w:szCs w:val="28"/>
        </w:rPr>
      </w:pPr>
    </w:p>
    <w:p w:rsidR="00374467" w:rsidRPr="008F41C0" w:rsidRDefault="00374467" w:rsidP="008F41C0">
      <w:pPr>
        <w:numPr>
          <w:ilvl w:val="0"/>
          <w:numId w:val="7"/>
        </w:numPr>
        <w:tabs>
          <w:tab w:val="left" w:pos="3345"/>
          <w:tab w:val="left" w:pos="10440"/>
        </w:tabs>
        <w:ind w:right="152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 xml:space="preserve">Уханов И.С. Оренбургский марафон Рычкова. Историческое повествование об «оренбургском Колумбе». – М.: Голос-Пресс, 2010. – 352 </w:t>
      </w:r>
      <w:proofErr w:type="gramStart"/>
      <w:r w:rsidRPr="008F41C0">
        <w:rPr>
          <w:color w:val="0033CC"/>
          <w:sz w:val="28"/>
          <w:szCs w:val="28"/>
        </w:rPr>
        <w:t>с</w:t>
      </w:r>
      <w:proofErr w:type="gramEnd"/>
      <w:r w:rsidRPr="008F41C0">
        <w:rPr>
          <w:color w:val="0033CC"/>
          <w:sz w:val="28"/>
          <w:szCs w:val="28"/>
        </w:rPr>
        <w:t>.</w:t>
      </w:r>
    </w:p>
    <w:p w:rsidR="009A00FD" w:rsidRPr="008F41C0" w:rsidRDefault="009A00FD" w:rsidP="00374467">
      <w:pPr>
        <w:tabs>
          <w:tab w:val="left" w:pos="3345"/>
          <w:tab w:val="left" w:pos="10440"/>
        </w:tabs>
        <w:ind w:left="720" w:right="152"/>
        <w:rPr>
          <w:color w:val="0033CC"/>
          <w:sz w:val="28"/>
          <w:szCs w:val="28"/>
        </w:rPr>
      </w:pPr>
    </w:p>
    <w:p w:rsidR="009A00FD" w:rsidRPr="008F41C0" w:rsidRDefault="009A00FD" w:rsidP="008F41C0">
      <w:pPr>
        <w:numPr>
          <w:ilvl w:val="0"/>
          <w:numId w:val="7"/>
        </w:numPr>
        <w:tabs>
          <w:tab w:val="left" w:pos="3345"/>
          <w:tab w:val="left" w:pos="10440"/>
        </w:tabs>
        <w:ind w:right="152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>Федоров П.И. Синий Шихан. – Оренбург: Печатный дом «</w:t>
      </w:r>
      <w:proofErr w:type="spellStart"/>
      <w:r w:rsidRPr="008F41C0">
        <w:rPr>
          <w:color w:val="0033CC"/>
          <w:sz w:val="28"/>
          <w:szCs w:val="28"/>
        </w:rPr>
        <w:t>Димур</w:t>
      </w:r>
      <w:proofErr w:type="spellEnd"/>
      <w:r w:rsidRPr="008F41C0">
        <w:rPr>
          <w:color w:val="0033CC"/>
          <w:sz w:val="28"/>
          <w:szCs w:val="28"/>
        </w:rPr>
        <w:t xml:space="preserve">», 2012. – 348 </w:t>
      </w:r>
      <w:proofErr w:type="gramStart"/>
      <w:r w:rsidRPr="008F41C0">
        <w:rPr>
          <w:color w:val="0033CC"/>
          <w:sz w:val="28"/>
          <w:szCs w:val="28"/>
        </w:rPr>
        <w:t>с</w:t>
      </w:r>
      <w:proofErr w:type="gramEnd"/>
      <w:r w:rsidRPr="008F41C0">
        <w:rPr>
          <w:color w:val="0033CC"/>
          <w:sz w:val="28"/>
          <w:szCs w:val="28"/>
        </w:rPr>
        <w:t>.</w:t>
      </w:r>
    </w:p>
    <w:p w:rsidR="00B73A14" w:rsidRPr="008F41C0" w:rsidRDefault="00B73A14" w:rsidP="006D0666">
      <w:pPr>
        <w:tabs>
          <w:tab w:val="left" w:pos="3345"/>
        </w:tabs>
        <w:ind w:left="360" w:right="332" w:firstLine="180"/>
        <w:jc w:val="both"/>
        <w:rPr>
          <w:color w:val="0033CC"/>
          <w:sz w:val="28"/>
          <w:szCs w:val="28"/>
        </w:rPr>
      </w:pPr>
    </w:p>
    <w:p w:rsidR="00B73A14" w:rsidRPr="008F41C0" w:rsidRDefault="007C45D8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 xml:space="preserve">Федорова О. Так вяжут платки в Оренбурге. </w:t>
      </w:r>
      <w:r w:rsidR="00B73A14" w:rsidRPr="008F41C0">
        <w:rPr>
          <w:color w:val="0033CC"/>
          <w:sz w:val="28"/>
          <w:szCs w:val="28"/>
        </w:rPr>
        <w:t>- Оренбург: Печатный дом «</w:t>
      </w:r>
      <w:proofErr w:type="spellStart"/>
      <w:r w:rsidR="00B73A14" w:rsidRPr="008F41C0">
        <w:rPr>
          <w:color w:val="0033CC"/>
          <w:sz w:val="28"/>
          <w:szCs w:val="28"/>
        </w:rPr>
        <w:t>Димур</w:t>
      </w:r>
      <w:proofErr w:type="spellEnd"/>
      <w:r w:rsidR="00B73A14" w:rsidRPr="008F41C0">
        <w:rPr>
          <w:color w:val="0033CC"/>
          <w:sz w:val="28"/>
          <w:szCs w:val="28"/>
        </w:rPr>
        <w:t xml:space="preserve">», 2010. – 144 </w:t>
      </w:r>
      <w:proofErr w:type="spellStart"/>
      <w:r w:rsidR="00B73A14" w:rsidRPr="008F41C0">
        <w:rPr>
          <w:color w:val="0033CC"/>
          <w:sz w:val="28"/>
          <w:szCs w:val="28"/>
        </w:rPr>
        <w:t>с.</w:t>
      </w:r>
      <w:proofErr w:type="gramStart"/>
      <w:r w:rsidR="00B73A14" w:rsidRPr="008F41C0">
        <w:rPr>
          <w:color w:val="0033CC"/>
          <w:sz w:val="28"/>
          <w:szCs w:val="28"/>
        </w:rPr>
        <w:t>:и</w:t>
      </w:r>
      <w:proofErr w:type="gramEnd"/>
      <w:r w:rsidR="00B73A14" w:rsidRPr="008F41C0">
        <w:rPr>
          <w:color w:val="0033CC"/>
          <w:sz w:val="28"/>
          <w:szCs w:val="28"/>
        </w:rPr>
        <w:t>л</w:t>
      </w:r>
      <w:proofErr w:type="spellEnd"/>
      <w:r w:rsidR="00B73A14" w:rsidRPr="008F41C0">
        <w:rPr>
          <w:color w:val="0033CC"/>
          <w:sz w:val="28"/>
          <w:szCs w:val="28"/>
        </w:rPr>
        <w:t>.</w:t>
      </w:r>
    </w:p>
    <w:p w:rsidR="00B73A14" w:rsidRPr="008F41C0" w:rsidRDefault="00B73A14" w:rsidP="006D0666">
      <w:pPr>
        <w:ind w:left="360" w:right="332" w:firstLine="180"/>
        <w:jc w:val="both"/>
        <w:rPr>
          <w:color w:val="0033CC"/>
          <w:sz w:val="28"/>
          <w:szCs w:val="28"/>
        </w:rPr>
      </w:pPr>
    </w:p>
    <w:p w:rsidR="006D0666" w:rsidRPr="008F41C0" w:rsidRDefault="00B73A14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proofErr w:type="spellStart"/>
      <w:r w:rsidRPr="008F41C0">
        <w:rPr>
          <w:color w:val="0033CC"/>
          <w:sz w:val="28"/>
          <w:szCs w:val="28"/>
        </w:rPr>
        <w:t>Филлипов</w:t>
      </w:r>
      <w:proofErr w:type="spellEnd"/>
      <w:r w:rsidRPr="008F41C0">
        <w:rPr>
          <w:color w:val="0033CC"/>
          <w:sz w:val="28"/>
          <w:szCs w:val="28"/>
        </w:rPr>
        <w:t xml:space="preserve"> А. Аномальная зона. - Оренбург: Печатный дом «</w:t>
      </w:r>
      <w:proofErr w:type="spellStart"/>
      <w:r w:rsidRPr="008F41C0">
        <w:rPr>
          <w:color w:val="0033CC"/>
          <w:sz w:val="28"/>
          <w:szCs w:val="28"/>
        </w:rPr>
        <w:t>Димур</w:t>
      </w:r>
      <w:proofErr w:type="spellEnd"/>
      <w:r w:rsidRPr="008F41C0">
        <w:rPr>
          <w:color w:val="0033CC"/>
          <w:sz w:val="28"/>
          <w:szCs w:val="28"/>
        </w:rPr>
        <w:t>», 2011</w:t>
      </w:r>
    </w:p>
    <w:p w:rsidR="00374467" w:rsidRPr="008F41C0" w:rsidRDefault="00374467" w:rsidP="006D0666">
      <w:pPr>
        <w:ind w:left="360" w:right="332" w:firstLine="180"/>
        <w:jc w:val="both"/>
        <w:rPr>
          <w:color w:val="0033CC"/>
          <w:sz w:val="28"/>
          <w:szCs w:val="28"/>
        </w:rPr>
      </w:pPr>
    </w:p>
    <w:p w:rsidR="00374467" w:rsidRPr="008F41C0" w:rsidRDefault="00374467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r w:rsidRPr="008F41C0">
        <w:rPr>
          <w:color w:val="0033CC"/>
          <w:sz w:val="28"/>
          <w:szCs w:val="28"/>
        </w:rPr>
        <w:t xml:space="preserve">Черномырдин, В.С. Время Выбрало нас: мемуары. – М.: </w:t>
      </w:r>
      <w:proofErr w:type="spellStart"/>
      <w:r w:rsidRPr="008F41C0">
        <w:rPr>
          <w:color w:val="0033CC"/>
          <w:sz w:val="28"/>
          <w:szCs w:val="28"/>
        </w:rPr>
        <w:t>Худож</w:t>
      </w:r>
      <w:proofErr w:type="spellEnd"/>
      <w:r w:rsidRPr="008F41C0">
        <w:rPr>
          <w:color w:val="0033CC"/>
          <w:sz w:val="28"/>
          <w:szCs w:val="28"/>
        </w:rPr>
        <w:t>. лит</w:t>
      </w:r>
      <w:proofErr w:type="gramStart"/>
      <w:r w:rsidRPr="008F41C0">
        <w:rPr>
          <w:color w:val="0033CC"/>
          <w:sz w:val="28"/>
          <w:szCs w:val="28"/>
        </w:rPr>
        <w:t xml:space="preserve">., </w:t>
      </w:r>
      <w:proofErr w:type="gramEnd"/>
      <w:r w:rsidRPr="008F41C0">
        <w:rPr>
          <w:color w:val="0033CC"/>
          <w:sz w:val="28"/>
          <w:szCs w:val="28"/>
        </w:rPr>
        <w:t>2011. – 252 с.</w:t>
      </w:r>
    </w:p>
    <w:p w:rsidR="00E52C33" w:rsidRDefault="00E52C33" w:rsidP="00E52C33">
      <w:pPr>
        <w:ind w:left="1380" w:right="332"/>
        <w:jc w:val="both"/>
        <w:rPr>
          <w:color w:val="0033CC"/>
          <w:sz w:val="28"/>
          <w:szCs w:val="28"/>
        </w:rPr>
      </w:pPr>
    </w:p>
    <w:p w:rsidR="00374467" w:rsidRPr="008F41C0" w:rsidRDefault="00374467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proofErr w:type="spellStart"/>
      <w:r w:rsidRPr="008F41C0">
        <w:rPr>
          <w:color w:val="0033CC"/>
          <w:sz w:val="28"/>
          <w:szCs w:val="28"/>
        </w:rPr>
        <w:t>Чиненков</w:t>
      </w:r>
      <w:proofErr w:type="spellEnd"/>
      <w:r w:rsidRPr="008F41C0">
        <w:rPr>
          <w:color w:val="0033CC"/>
          <w:sz w:val="28"/>
          <w:szCs w:val="28"/>
        </w:rPr>
        <w:t xml:space="preserve">, А.В. Звездный путь Василия </w:t>
      </w:r>
      <w:proofErr w:type="spellStart"/>
      <w:r w:rsidRPr="008F41C0">
        <w:rPr>
          <w:color w:val="0033CC"/>
          <w:sz w:val="28"/>
          <w:szCs w:val="28"/>
        </w:rPr>
        <w:t>Чердинцева</w:t>
      </w:r>
      <w:proofErr w:type="spellEnd"/>
      <w:r w:rsidRPr="008F41C0">
        <w:rPr>
          <w:color w:val="0033CC"/>
          <w:sz w:val="28"/>
          <w:szCs w:val="28"/>
        </w:rPr>
        <w:t xml:space="preserve">. Молодые годы героя  – Оренбург: </w:t>
      </w:r>
      <w:proofErr w:type="spellStart"/>
      <w:r w:rsidRPr="008F41C0">
        <w:rPr>
          <w:color w:val="0033CC"/>
          <w:sz w:val="28"/>
          <w:szCs w:val="28"/>
        </w:rPr>
        <w:t>Орлит-А</w:t>
      </w:r>
      <w:proofErr w:type="spellEnd"/>
      <w:r w:rsidRPr="008F41C0">
        <w:rPr>
          <w:color w:val="0033CC"/>
          <w:sz w:val="28"/>
          <w:szCs w:val="28"/>
        </w:rPr>
        <w:t>, 2011. – 352 с.</w:t>
      </w:r>
    </w:p>
    <w:p w:rsidR="008F41C0" w:rsidRDefault="008F41C0" w:rsidP="008F41C0">
      <w:pPr>
        <w:tabs>
          <w:tab w:val="left" w:pos="3345"/>
          <w:tab w:val="left" w:pos="10440"/>
        </w:tabs>
        <w:ind w:left="1380" w:right="152"/>
        <w:rPr>
          <w:color w:val="0033CC"/>
          <w:sz w:val="28"/>
          <w:szCs w:val="28"/>
        </w:rPr>
      </w:pPr>
    </w:p>
    <w:p w:rsidR="00374467" w:rsidRPr="008F41C0" w:rsidRDefault="00374467" w:rsidP="008F41C0">
      <w:pPr>
        <w:numPr>
          <w:ilvl w:val="0"/>
          <w:numId w:val="7"/>
        </w:numPr>
        <w:tabs>
          <w:tab w:val="left" w:pos="3345"/>
          <w:tab w:val="left" w:pos="10440"/>
        </w:tabs>
        <w:ind w:right="152"/>
        <w:rPr>
          <w:color w:val="0033CC"/>
          <w:sz w:val="28"/>
          <w:szCs w:val="28"/>
        </w:rPr>
      </w:pPr>
      <w:proofErr w:type="spellStart"/>
      <w:r w:rsidRPr="008F41C0">
        <w:rPr>
          <w:color w:val="0033CC"/>
          <w:sz w:val="28"/>
          <w:szCs w:val="28"/>
        </w:rPr>
        <w:t>Ялфимов</w:t>
      </w:r>
      <w:proofErr w:type="spellEnd"/>
      <w:r w:rsidRPr="008F41C0">
        <w:rPr>
          <w:color w:val="0033CC"/>
          <w:sz w:val="28"/>
          <w:szCs w:val="28"/>
        </w:rPr>
        <w:t xml:space="preserve"> А. Предания.  Рассказы. Байки. Из жизни </w:t>
      </w:r>
      <w:proofErr w:type="spellStart"/>
      <w:proofErr w:type="gramStart"/>
      <w:r w:rsidRPr="008F41C0">
        <w:rPr>
          <w:color w:val="0033CC"/>
          <w:sz w:val="28"/>
          <w:szCs w:val="28"/>
        </w:rPr>
        <w:t>яицких-уральских</w:t>
      </w:r>
      <w:proofErr w:type="spellEnd"/>
      <w:proofErr w:type="gramEnd"/>
      <w:r w:rsidRPr="008F41C0">
        <w:rPr>
          <w:color w:val="0033CC"/>
          <w:sz w:val="28"/>
          <w:szCs w:val="28"/>
        </w:rPr>
        <w:t xml:space="preserve"> казаков. – Уральск, 2010. – 288 </w:t>
      </w:r>
      <w:proofErr w:type="gramStart"/>
      <w:r w:rsidRPr="008F41C0">
        <w:rPr>
          <w:color w:val="0033CC"/>
          <w:sz w:val="28"/>
          <w:szCs w:val="28"/>
        </w:rPr>
        <w:t>с</w:t>
      </w:r>
      <w:proofErr w:type="gramEnd"/>
      <w:r w:rsidRPr="008F41C0">
        <w:rPr>
          <w:color w:val="0033CC"/>
          <w:sz w:val="28"/>
          <w:szCs w:val="28"/>
        </w:rPr>
        <w:t>.</w:t>
      </w:r>
    </w:p>
    <w:p w:rsidR="00374467" w:rsidRPr="008F41C0" w:rsidRDefault="00374467" w:rsidP="006D0666">
      <w:pPr>
        <w:ind w:left="360" w:right="332" w:firstLine="180"/>
        <w:jc w:val="both"/>
        <w:rPr>
          <w:color w:val="0033CC"/>
          <w:sz w:val="28"/>
          <w:szCs w:val="28"/>
        </w:rPr>
      </w:pPr>
    </w:p>
    <w:p w:rsidR="006D0666" w:rsidRPr="008F41C0" w:rsidRDefault="00503B4C" w:rsidP="008F41C0">
      <w:pPr>
        <w:numPr>
          <w:ilvl w:val="0"/>
          <w:numId w:val="7"/>
        </w:numPr>
        <w:ind w:right="332"/>
        <w:jc w:val="both"/>
        <w:rPr>
          <w:color w:val="0033CC"/>
          <w:sz w:val="28"/>
          <w:szCs w:val="28"/>
        </w:rPr>
      </w:pPr>
      <w:r>
        <w:rPr>
          <w:noProof/>
          <w:color w:val="0033CC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579120</wp:posOffset>
            </wp:positionV>
            <wp:extent cx="857250" cy="1310640"/>
            <wp:effectExtent l="19050" t="0" r="0" b="0"/>
            <wp:wrapNone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33CC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614045</wp:posOffset>
            </wp:positionV>
            <wp:extent cx="876300" cy="1323975"/>
            <wp:effectExtent l="1905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33CC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604520</wp:posOffset>
            </wp:positionV>
            <wp:extent cx="894715" cy="1285875"/>
            <wp:effectExtent l="19050" t="0" r="63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33CC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604520</wp:posOffset>
            </wp:positionV>
            <wp:extent cx="928370" cy="1343025"/>
            <wp:effectExtent l="19050" t="0" r="508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666" w:rsidRPr="008F41C0">
        <w:rPr>
          <w:color w:val="0033CC"/>
          <w:sz w:val="28"/>
          <w:szCs w:val="28"/>
        </w:rPr>
        <w:t>13.</w:t>
      </w:r>
      <w:r w:rsidR="003553DB" w:rsidRPr="008F41C0">
        <w:rPr>
          <w:color w:val="0033CC"/>
          <w:sz w:val="28"/>
          <w:szCs w:val="28"/>
        </w:rPr>
        <w:t xml:space="preserve"> 50 лет космической эры: Человек, Земля, Вселенная: материалы межрегиональной научно-практической конференции. – Оренбург, 2011. – 336 </w:t>
      </w:r>
      <w:proofErr w:type="gramStart"/>
      <w:r w:rsidR="003553DB" w:rsidRPr="008F41C0">
        <w:rPr>
          <w:color w:val="0033CC"/>
          <w:sz w:val="28"/>
          <w:szCs w:val="28"/>
        </w:rPr>
        <w:t>с</w:t>
      </w:r>
      <w:proofErr w:type="gramEnd"/>
      <w:r w:rsidR="003553DB" w:rsidRPr="008F41C0">
        <w:rPr>
          <w:color w:val="0033CC"/>
          <w:sz w:val="28"/>
          <w:szCs w:val="28"/>
        </w:rPr>
        <w:t>.</w:t>
      </w:r>
    </w:p>
    <w:p w:rsidR="00374467" w:rsidRDefault="00503B4C" w:rsidP="006D0666">
      <w:pPr>
        <w:ind w:left="360" w:right="332" w:firstLine="180"/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6401435" distR="6401435" simplePos="0" relativeHeight="251667456" behindDoc="0" locked="0" layoutInCell="0" allowOverlap="1">
            <wp:simplePos x="0" y="0"/>
            <wp:positionH relativeFrom="margin">
              <wp:posOffset>1392555</wp:posOffset>
            </wp:positionH>
            <wp:positionV relativeFrom="paragraph">
              <wp:posOffset>15240</wp:posOffset>
            </wp:positionV>
            <wp:extent cx="990600" cy="1285875"/>
            <wp:effectExtent l="1905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sz w:val="28"/>
          <w:szCs w:val="28"/>
        </w:rPr>
        <w:drawing>
          <wp:anchor distT="0" distB="0" distL="6401435" distR="6401435" simplePos="0" relativeHeight="251666432" behindDoc="0" locked="0" layoutInCell="0" allowOverlap="1">
            <wp:simplePos x="0" y="0"/>
            <wp:positionH relativeFrom="margin">
              <wp:posOffset>230505</wp:posOffset>
            </wp:positionH>
            <wp:positionV relativeFrom="paragraph">
              <wp:posOffset>15240</wp:posOffset>
            </wp:positionV>
            <wp:extent cx="876300" cy="1295400"/>
            <wp:effectExtent l="1905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467" w:rsidRDefault="00374467" w:rsidP="006D0666">
      <w:pPr>
        <w:ind w:left="360" w:right="332" w:firstLine="180"/>
        <w:jc w:val="both"/>
        <w:rPr>
          <w:color w:val="0000FF"/>
          <w:sz w:val="28"/>
          <w:szCs w:val="28"/>
        </w:rPr>
      </w:pPr>
    </w:p>
    <w:p w:rsidR="00374467" w:rsidRDefault="00374467" w:rsidP="006D0666">
      <w:pPr>
        <w:ind w:left="360" w:right="332" w:firstLine="180"/>
        <w:jc w:val="both"/>
        <w:rPr>
          <w:color w:val="0000FF"/>
          <w:sz w:val="28"/>
          <w:szCs w:val="28"/>
        </w:rPr>
      </w:pPr>
    </w:p>
    <w:p w:rsidR="00374467" w:rsidRDefault="00374467" w:rsidP="006D0666">
      <w:pPr>
        <w:ind w:left="360" w:right="332" w:firstLine="180"/>
        <w:jc w:val="both"/>
        <w:rPr>
          <w:color w:val="0000FF"/>
          <w:sz w:val="28"/>
          <w:szCs w:val="28"/>
        </w:rPr>
      </w:pPr>
    </w:p>
    <w:p w:rsidR="00374467" w:rsidRDefault="00374467" w:rsidP="006D0666">
      <w:pPr>
        <w:ind w:left="360" w:right="332" w:firstLine="180"/>
        <w:jc w:val="both"/>
        <w:rPr>
          <w:color w:val="0000FF"/>
          <w:sz w:val="28"/>
          <w:szCs w:val="28"/>
        </w:rPr>
      </w:pPr>
    </w:p>
    <w:p w:rsidR="00374467" w:rsidRDefault="00374467" w:rsidP="006D0666">
      <w:pPr>
        <w:ind w:left="360" w:right="332" w:firstLine="180"/>
        <w:jc w:val="both"/>
        <w:rPr>
          <w:color w:val="0000FF"/>
          <w:sz w:val="28"/>
          <w:szCs w:val="28"/>
        </w:rPr>
      </w:pPr>
    </w:p>
    <w:p w:rsidR="00CD286B" w:rsidRPr="00CD286B" w:rsidRDefault="00CD286B" w:rsidP="003553DB">
      <w:pPr>
        <w:tabs>
          <w:tab w:val="left" w:pos="3345"/>
        </w:tabs>
        <w:ind w:left="180" w:firstLine="180"/>
      </w:pPr>
    </w:p>
    <w:sectPr w:rsidR="00CD286B" w:rsidRPr="00CD286B" w:rsidSect="006D0666">
      <w:pgSz w:w="11906" w:h="16838"/>
      <w:pgMar w:top="719" w:right="567" w:bottom="567" w:left="567" w:header="709" w:footer="709" w:gutter="0"/>
      <w:pgBorders w:offsetFrom="page">
        <w:top w:val="twistedLines1" w:sz="18" w:space="24" w:color="FF00FF"/>
        <w:left w:val="twistedLines1" w:sz="18" w:space="24" w:color="FF00FF"/>
        <w:bottom w:val="twistedLines1" w:sz="18" w:space="24" w:color="FF00FF"/>
        <w:right w:val="twistedLines1" w:sz="18" w:space="24" w:color="FF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B34"/>
    <w:multiLevelType w:val="hybridMultilevel"/>
    <w:tmpl w:val="B1521C2A"/>
    <w:lvl w:ilvl="0" w:tplc="2106607E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1CA7"/>
    <w:multiLevelType w:val="hybridMultilevel"/>
    <w:tmpl w:val="53A42618"/>
    <w:lvl w:ilvl="0" w:tplc="4C5AA39E">
      <w:start w:val="1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BD2DB8"/>
    <w:multiLevelType w:val="hybridMultilevel"/>
    <w:tmpl w:val="335479A2"/>
    <w:lvl w:ilvl="0" w:tplc="2106607E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D88"/>
    <w:multiLevelType w:val="hybridMultilevel"/>
    <w:tmpl w:val="A8622314"/>
    <w:lvl w:ilvl="0" w:tplc="2106607E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C7E0795"/>
    <w:multiLevelType w:val="hybridMultilevel"/>
    <w:tmpl w:val="7E90F2FC"/>
    <w:lvl w:ilvl="0" w:tplc="A78E908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CD3474"/>
    <w:multiLevelType w:val="hybridMultilevel"/>
    <w:tmpl w:val="A8622314"/>
    <w:lvl w:ilvl="0" w:tplc="2106607E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38579EB"/>
    <w:multiLevelType w:val="hybridMultilevel"/>
    <w:tmpl w:val="A8622314"/>
    <w:lvl w:ilvl="0" w:tplc="2106607E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44251"/>
    <w:rsid w:val="00144251"/>
    <w:rsid w:val="001816DC"/>
    <w:rsid w:val="00277DF8"/>
    <w:rsid w:val="003553DB"/>
    <w:rsid w:val="00374467"/>
    <w:rsid w:val="003D60A3"/>
    <w:rsid w:val="00503B4C"/>
    <w:rsid w:val="00541169"/>
    <w:rsid w:val="0059106A"/>
    <w:rsid w:val="005A45C6"/>
    <w:rsid w:val="005E2673"/>
    <w:rsid w:val="006112C8"/>
    <w:rsid w:val="006C1BDE"/>
    <w:rsid w:val="006C63A8"/>
    <w:rsid w:val="006D0666"/>
    <w:rsid w:val="00762F7D"/>
    <w:rsid w:val="007C45D8"/>
    <w:rsid w:val="007E1021"/>
    <w:rsid w:val="0080133F"/>
    <w:rsid w:val="008E76B5"/>
    <w:rsid w:val="008F41C0"/>
    <w:rsid w:val="009A00FD"/>
    <w:rsid w:val="00A41D44"/>
    <w:rsid w:val="00A51926"/>
    <w:rsid w:val="00A96E10"/>
    <w:rsid w:val="00AD068F"/>
    <w:rsid w:val="00AD1525"/>
    <w:rsid w:val="00B440E3"/>
    <w:rsid w:val="00B73A14"/>
    <w:rsid w:val="00C806C2"/>
    <w:rsid w:val="00CD286B"/>
    <w:rsid w:val="00DC044A"/>
    <w:rsid w:val="00DD6165"/>
    <w:rsid w:val="00E52C33"/>
    <w:rsid w:val="00F453E8"/>
    <w:rsid w:val="00F949C0"/>
    <w:rsid w:val="00FD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5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5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1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******</cp:lastModifiedBy>
  <cp:revision>5</cp:revision>
  <cp:lastPrinted>2012-06-27T10:42:00Z</cp:lastPrinted>
  <dcterms:created xsi:type="dcterms:W3CDTF">2012-02-05T20:35:00Z</dcterms:created>
  <dcterms:modified xsi:type="dcterms:W3CDTF">2013-02-03T22:53:00Z</dcterms:modified>
</cp:coreProperties>
</file>